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1B" w:rsidRPr="001450DD" w:rsidRDefault="0030461B" w:rsidP="002252B5">
      <w:pPr>
        <w:spacing w:afterLines="50" w:after="180" w:line="360" w:lineRule="exact"/>
        <w:jc w:val="center"/>
        <w:rPr>
          <w:rFonts w:eastAsia="標楷體"/>
          <w:b/>
          <w:sz w:val="32"/>
          <w:szCs w:val="28"/>
        </w:rPr>
      </w:pPr>
      <w:r w:rsidRPr="001450DD">
        <w:rPr>
          <w:rFonts w:eastAsia="標楷體"/>
          <w:b/>
          <w:sz w:val="32"/>
          <w:szCs w:val="28"/>
        </w:rPr>
        <w:t>銘傳大學</w:t>
      </w:r>
      <w:r w:rsidR="0031567E" w:rsidRPr="0035007C">
        <w:rPr>
          <w:rFonts w:eastAsia="標楷體" w:hint="eastAsia"/>
          <w:b/>
          <w:sz w:val="32"/>
          <w:szCs w:val="28"/>
        </w:rPr>
        <w:t>傳播</w:t>
      </w:r>
      <w:r w:rsidR="004D2DED" w:rsidRPr="0035007C">
        <w:rPr>
          <w:rFonts w:eastAsia="標楷體" w:hint="eastAsia"/>
          <w:b/>
          <w:sz w:val="32"/>
          <w:szCs w:val="28"/>
        </w:rPr>
        <w:t>管理</w:t>
      </w:r>
      <w:r>
        <w:rPr>
          <w:rFonts w:eastAsia="標楷體"/>
          <w:b/>
          <w:sz w:val="32"/>
          <w:szCs w:val="28"/>
        </w:rPr>
        <w:t>學系</w:t>
      </w:r>
      <w:bookmarkStart w:id="0" w:name="_GoBack"/>
      <w:bookmarkEnd w:id="0"/>
      <w:r w:rsidR="003511E0">
        <w:rPr>
          <w:rFonts w:eastAsia="標楷體" w:hint="eastAsia"/>
          <w:b/>
          <w:sz w:val="32"/>
          <w:szCs w:val="28"/>
        </w:rPr>
        <w:t>000</w:t>
      </w:r>
      <w:r w:rsidR="00E8036B">
        <w:rPr>
          <w:rFonts w:eastAsia="標楷體" w:hint="eastAsia"/>
          <w:b/>
          <w:sz w:val="32"/>
          <w:szCs w:val="28"/>
        </w:rPr>
        <w:t>學年度</w:t>
      </w:r>
      <w:r>
        <w:rPr>
          <w:rFonts w:eastAsia="標楷體"/>
          <w:b/>
          <w:sz w:val="32"/>
          <w:szCs w:val="28"/>
        </w:rPr>
        <w:t>「</w:t>
      </w:r>
      <w:r w:rsidR="002666F4">
        <w:rPr>
          <w:rFonts w:eastAsia="標楷體" w:hint="eastAsia"/>
          <w:b/>
          <w:sz w:val="32"/>
          <w:szCs w:val="28"/>
        </w:rPr>
        <w:t>畢業論文</w:t>
      </w:r>
      <w:r w:rsidR="00223BA3">
        <w:rPr>
          <w:rFonts w:eastAsia="標楷體"/>
          <w:b/>
          <w:sz w:val="32"/>
          <w:szCs w:val="28"/>
        </w:rPr>
        <w:t>/</w:t>
      </w:r>
      <w:r w:rsidR="00766720">
        <w:rPr>
          <w:rFonts w:eastAsia="標楷體" w:hint="eastAsia"/>
          <w:b/>
          <w:sz w:val="32"/>
          <w:szCs w:val="28"/>
        </w:rPr>
        <w:t>作品製作</w:t>
      </w:r>
      <w:r w:rsidRPr="001450DD">
        <w:rPr>
          <w:rFonts w:eastAsia="標楷體"/>
          <w:b/>
          <w:sz w:val="32"/>
          <w:szCs w:val="28"/>
        </w:rPr>
        <w:t>」評量表</w:t>
      </w:r>
    </w:p>
    <w:tbl>
      <w:tblPr>
        <w:tblW w:w="102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143"/>
        <w:gridCol w:w="671"/>
        <w:gridCol w:w="1615"/>
        <w:gridCol w:w="936"/>
        <w:gridCol w:w="207"/>
        <w:gridCol w:w="2287"/>
        <w:gridCol w:w="57"/>
        <w:gridCol w:w="1086"/>
        <w:gridCol w:w="1466"/>
        <w:gridCol w:w="815"/>
      </w:tblGrid>
      <w:tr w:rsidR="007A2E89" w:rsidRPr="0035007C" w:rsidTr="0093492A">
        <w:trPr>
          <w:trHeight w:val="493"/>
          <w:jc w:val="center"/>
        </w:trPr>
        <w:tc>
          <w:tcPr>
            <w:tcW w:w="1143" w:type="dxa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  <w:tl2br w:val="nil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姓</w:t>
            </w:r>
            <w:r w:rsidRPr="0035007C">
              <w:rPr>
                <w:rFonts w:eastAsia="標楷體"/>
                <w:b/>
                <w:szCs w:val="24"/>
              </w:rPr>
              <w:t xml:space="preserve"> </w:t>
            </w:r>
            <w:r w:rsidRPr="0035007C">
              <w:rPr>
                <w:rFonts w:eastAsia="標楷體"/>
                <w:b/>
                <w:szCs w:val="24"/>
              </w:rPr>
              <w:t>名</w:t>
            </w:r>
          </w:p>
        </w:tc>
        <w:tc>
          <w:tcPr>
            <w:tcW w:w="2286" w:type="dxa"/>
            <w:gridSpan w:val="2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學</w:t>
            </w:r>
            <w:r w:rsidRPr="0035007C">
              <w:rPr>
                <w:rFonts w:eastAsia="標楷體"/>
                <w:b/>
                <w:szCs w:val="24"/>
              </w:rPr>
              <w:t xml:space="preserve"> </w:t>
            </w:r>
            <w:r w:rsidRPr="0035007C">
              <w:rPr>
                <w:rFonts w:eastAsia="標楷體"/>
                <w:b/>
                <w:szCs w:val="24"/>
              </w:rPr>
              <w:t>號</w:t>
            </w:r>
          </w:p>
        </w:tc>
        <w:tc>
          <w:tcPr>
            <w:tcW w:w="2287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tl2br w:val="nil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 w:hint="eastAsia"/>
                <w:b/>
                <w:szCs w:val="24"/>
              </w:rPr>
              <w:t>指導</w:t>
            </w:r>
          </w:p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 w:hint="eastAsia"/>
                <w:b/>
                <w:szCs w:val="24"/>
              </w:rPr>
              <w:t>教授</w:t>
            </w:r>
          </w:p>
        </w:tc>
        <w:tc>
          <w:tcPr>
            <w:tcW w:w="2281" w:type="dxa"/>
            <w:gridSpan w:val="2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thickThinSmallGap" w:sz="18" w:space="0" w:color="auto"/>
              <w:tl2br w:val="nil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</w:p>
        </w:tc>
      </w:tr>
      <w:tr w:rsidR="0030461B" w:rsidRPr="0035007C" w:rsidTr="0093492A">
        <w:trPr>
          <w:trHeight w:val="493"/>
          <w:jc w:val="center"/>
        </w:trPr>
        <w:tc>
          <w:tcPr>
            <w:tcW w:w="1814" w:type="dxa"/>
            <w:gridSpan w:val="2"/>
            <w:tcBorders>
              <w:top w:val="double" w:sz="6" w:space="0" w:color="auto"/>
              <w:left w:val="thinThickSmallGap" w:sz="18" w:space="0" w:color="auto"/>
              <w:bottom w:val="double" w:sz="6" w:space="0" w:color="auto"/>
              <w:right w:val="double" w:sz="6" w:space="0" w:color="auto"/>
              <w:tl2br w:val="nil"/>
            </w:tcBorders>
            <w:vAlign w:val="center"/>
          </w:tcPr>
          <w:p w:rsidR="001C2FD5" w:rsidRDefault="00042233" w:rsidP="001C2FD5">
            <w:pPr>
              <w:ind w:leftChars="50" w:left="120"/>
              <w:textAlignment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6.6pt;margin-top:4.7pt;width:38.9pt;height:23.25pt;z-index:251667456;mso-position-horizontal-relative:text;mso-position-vertical-relative:text" filled="f" fillcolor="white [3212]" stroked="f">
                  <v:textbox>
                    <w:txbxContent>
                      <w:p w:rsidR="001C2FD5" w:rsidRPr="001C2FD5" w:rsidRDefault="001C2FD5">
                        <w:pPr>
                          <w:rPr>
                            <w:rFonts w:eastAsia="標楷體"/>
                            <w:b/>
                            <w:szCs w:val="24"/>
                          </w:rPr>
                        </w:pPr>
                        <w:r w:rsidRPr="001C2FD5">
                          <w:rPr>
                            <w:rFonts w:eastAsia="標楷體" w:hint="eastAsia"/>
                            <w:b/>
                            <w:szCs w:val="24"/>
                          </w:rPr>
                          <w:t>題目</w:t>
                        </w:r>
                      </w:p>
                    </w:txbxContent>
                  </v:textbox>
                </v:shape>
              </w:pict>
            </w:r>
            <w:r w:rsidR="001C2FD5">
              <w:rPr>
                <w:rFonts w:eastAsia="標楷體" w:hint="eastAsia"/>
                <w:b/>
                <w:szCs w:val="24"/>
              </w:rPr>
              <w:t>□</w:t>
            </w:r>
            <w:r w:rsidR="00180483">
              <w:rPr>
                <w:rFonts w:eastAsia="標楷體" w:hint="eastAsia"/>
                <w:b/>
                <w:szCs w:val="24"/>
              </w:rPr>
              <w:t xml:space="preserve"> </w:t>
            </w:r>
            <w:r w:rsidR="0030461B" w:rsidRPr="0035007C">
              <w:rPr>
                <w:rFonts w:eastAsia="標楷體"/>
                <w:b/>
                <w:szCs w:val="24"/>
              </w:rPr>
              <w:t>論文</w:t>
            </w:r>
          </w:p>
          <w:p w:rsidR="0030461B" w:rsidRPr="0035007C" w:rsidRDefault="001C2FD5" w:rsidP="001C2FD5">
            <w:pPr>
              <w:ind w:leftChars="50" w:left="120"/>
              <w:textAlignment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□</w:t>
            </w:r>
            <w:r w:rsidR="00180483">
              <w:rPr>
                <w:rFonts w:eastAsia="標楷體" w:hint="eastAsia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>作品</w:t>
            </w:r>
          </w:p>
        </w:tc>
        <w:tc>
          <w:tcPr>
            <w:tcW w:w="846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ckThinSmallGap" w:sz="18" w:space="0" w:color="auto"/>
              <w:tl2br w:val="nil"/>
            </w:tcBorders>
            <w:vAlign w:val="center"/>
          </w:tcPr>
          <w:p w:rsidR="0030461B" w:rsidRPr="0035007C" w:rsidRDefault="0030461B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</w:p>
        </w:tc>
      </w:tr>
      <w:tr w:rsidR="007A2E89" w:rsidRPr="0035007C" w:rsidTr="0093492A">
        <w:trPr>
          <w:trHeight w:val="487"/>
          <w:jc w:val="center"/>
        </w:trPr>
        <w:tc>
          <w:tcPr>
            <w:tcW w:w="1814" w:type="dxa"/>
            <w:gridSpan w:val="2"/>
            <w:vMerge w:val="restart"/>
            <w:tcBorders>
              <w:top w:val="double" w:sz="6" w:space="0" w:color="auto"/>
              <w:left w:val="thinThickSmallGap" w:sz="18" w:space="0" w:color="auto"/>
              <w:tl2br w:val="single" w:sz="4" w:space="0" w:color="auto"/>
            </w:tcBorders>
            <w:vAlign w:val="center"/>
          </w:tcPr>
          <w:p w:rsidR="007A2E89" w:rsidRPr="0035007C" w:rsidRDefault="007A2E89" w:rsidP="0027276D">
            <w:pPr>
              <w:spacing w:line="360" w:lineRule="auto"/>
              <w:jc w:val="right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評分標準</w:t>
            </w:r>
          </w:p>
          <w:p w:rsidR="007A2E89" w:rsidRPr="0035007C" w:rsidRDefault="007A2E89" w:rsidP="0027276D">
            <w:pPr>
              <w:spacing w:line="360" w:lineRule="auto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審查項目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優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可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需改進</w:t>
            </w:r>
          </w:p>
        </w:tc>
        <w:tc>
          <w:tcPr>
            <w:tcW w:w="815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35007C">
              <w:rPr>
                <w:rFonts w:eastAsia="標楷體"/>
                <w:b/>
                <w:szCs w:val="24"/>
              </w:rPr>
              <w:t>分</w:t>
            </w:r>
            <w:r w:rsidRPr="0035007C">
              <w:rPr>
                <w:rFonts w:eastAsia="標楷體"/>
                <w:b/>
                <w:szCs w:val="24"/>
              </w:rPr>
              <w:t xml:space="preserve">  </w:t>
            </w:r>
            <w:r w:rsidRPr="0035007C">
              <w:rPr>
                <w:rFonts w:eastAsia="標楷體"/>
                <w:b/>
                <w:szCs w:val="24"/>
              </w:rPr>
              <w:t>數</w:t>
            </w:r>
          </w:p>
        </w:tc>
      </w:tr>
      <w:tr w:rsidR="007A2E89" w:rsidRPr="0035007C" w:rsidTr="0093492A">
        <w:trPr>
          <w:trHeight w:val="508"/>
          <w:jc w:val="center"/>
        </w:trPr>
        <w:tc>
          <w:tcPr>
            <w:tcW w:w="1814" w:type="dxa"/>
            <w:gridSpan w:val="2"/>
            <w:vMerge/>
            <w:tcBorders>
              <w:left w:val="thinThickSmallGap" w:sz="18" w:space="0" w:color="auto"/>
              <w:tl2br w:val="single" w:sz="4" w:space="0" w:color="auto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A2E89" w:rsidRPr="0035007C" w:rsidRDefault="00042233" w:rsidP="00AF1451">
            <w:pPr>
              <w:jc w:val="both"/>
              <w:textAlignment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/>
                <w:b/>
                <w:noProof/>
                <w:szCs w:val="24"/>
              </w:rPr>
              <w:pict>
                <v:line id="_x0000_s1028" style="position:absolute;left:0;text-align:left;z-index:251662336;mso-position-horizontal-relative:text;mso-position-vertical-relative:text" from="-4.6pt,17.9pt" to="376.3pt,17.9pt">
                  <v:stroke startarrow="block" endarrow="block"/>
                </v:line>
              </w:pict>
            </w:r>
            <w:r w:rsidR="00AF1451">
              <w:rPr>
                <w:rFonts w:eastAsia="標楷體" w:hint="eastAsia"/>
                <w:b/>
                <w:szCs w:val="24"/>
              </w:rPr>
              <w:t>10</w:t>
            </w:r>
            <w:r w:rsidR="007A2E89" w:rsidRPr="0035007C">
              <w:rPr>
                <w:rFonts w:eastAsia="標楷體"/>
                <w:b/>
                <w:szCs w:val="24"/>
              </w:rPr>
              <w:t>0</w:t>
            </w:r>
            <w:r w:rsidR="007A2E89" w:rsidRPr="0035007C">
              <w:rPr>
                <w:rFonts w:eastAsia="標楷體"/>
                <w:b/>
                <w:szCs w:val="24"/>
              </w:rPr>
              <w:t>分</w:t>
            </w:r>
            <w:r w:rsidR="0027276D">
              <w:rPr>
                <w:rFonts w:eastAsia="標楷體"/>
                <w:b/>
                <w:szCs w:val="24"/>
              </w:rPr>
              <w:t xml:space="preserve">           </w:t>
            </w:r>
            <w:r w:rsidR="0027276D">
              <w:rPr>
                <w:rFonts w:eastAsia="標楷體" w:hint="eastAsia"/>
                <w:b/>
                <w:szCs w:val="24"/>
              </w:rPr>
              <w:t xml:space="preserve"> </w:t>
            </w:r>
            <w:r w:rsidR="00AF1451">
              <w:rPr>
                <w:rFonts w:eastAsia="標楷體" w:hint="eastAsia"/>
                <w:b/>
                <w:szCs w:val="24"/>
              </w:rPr>
              <w:t xml:space="preserve"> 80</w:t>
            </w:r>
            <w:r w:rsidR="007A2E89" w:rsidRPr="0035007C">
              <w:rPr>
                <w:rFonts w:eastAsia="標楷體"/>
                <w:b/>
                <w:szCs w:val="24"/>
              </w:rPr>
              <w:t>分</w:t>
            </w:r>
            <w:r w:rsidR="007A2E89">
              <w:rPr>
                <w:rFonts w:eastAsia="標楷體"/>
                <w:b/>
                <w:szCs w:val="24"/>
              </w:rPr>
              <w:t xml:space="preserve">        </w:t>
            </w:r>
            <w:r w:rsidR="0027276D">
              <w:rPr>
                <w:rFonts w:eastAsia="標楷體" w:hint="eastAsia"/>
                <w:b/>
                <w:szCs w:val="24"/>
              </w:rPr>
              <w:t xml:space="preserve"> </w:t>
            </w:r>
            <w:r w:rsidR="007A2E89">
              <w:rPr>
                <w:rFonts w:eastAsia="標楷體"/>
                <w:b/>
                <w:szCs w:val="24"/>
              </w:rPr>
              <w:t xml:space="preserve">     </w:t>
            </w:r>
            <w:r w:rsidR="007A2E89" w:rsidRPr="0035007C">
              <w:rPr>
                <w:rFonts w:eastAsia="標楷體"/>
                <w:b/>
                <w:szCs w:val="24"/>
              </w:rPr>
              <w:t xml:space="preserve">  </w:t>
            </w:r>
            <w:r w:rsidR="00AF1451">
              <w:rPr>
                <w:rFonts w:eastAsia="標楷體" w:hint="eastAsia"/>
                <w:b/>
                <w:szCs w:val="24"/>
              </w:rPr>
              <w:t>6</w:t>
            </w:r>
            <w:r w:rsidR="007A2E89" w:rsidRPr="0035007C">
              <w:rPr>
                <w:rFonts w:eastAsia="標楷體"/>
                <w:b/>
                <w:szCs w:val="24"/>
              </w:rPr>
              <w:t>0</w:t>
            </w:r>
            <w:r w:rsidR="007A2E89" w:rsidRPr="0035007C">
              <w:rPr>
                <w:rFonts w:eastAsia="標楷體"/>
                <w:b/>
                <w:szCs w:val="24"/>
              </w:rPr>
              <w:t>分</w:t>
            </w:r>
            <w:r w:rsidR="007A2E89">
              <w:rPr>
                <w:rFonts w:eastAsia="標楷體"/>
                <w:b/>
                <w:szCs w:val="24"/>
              </w:rPr>
              <w:t xml:space="preserve">     </w:t>
            </w:r>
            <w:r w:rsidR="0027276D">
              <w:rPr>
                <w:rFonts w:eastAsia="標楷體" w:hint="eastAsia"/>
                <w:b/>
                <w:szCs w:val="24"/>
              </w:rPr>
              <w:t xml:space="preserve">   </w:t>
            </w:r>
            <w:r w:rsidR="007A2E89">
              <w:rPr>
                <w:rFonts w:eastAsia="標楷體"/>
                <w:b/>
                <w:szCs w:val="24"/>
              </w:rPr>
              <w:t xml:space="preserve">     </w:t>
            </w:r>
            <w:r w:rsidR="007A2E89" w:rsidRPr="0035007C">
              <w:rPr>
                <w:rFonts w:eastAsia="標楷體"/>
                <w:b/>
                <w:szCs w:val="24"/>
              </w:rPr>
              <w:t xml:space="preserve">  </w:t>
            </w:r>
            <w:r w:rsidR="00AF1451">
              <w:rPr>
                <w:rFonts w:eastAsia="標楷體" w:hint="eastAsia"/>
                <w:b/>
                <w:szCs w:val="24"/>
              </w:rPr>
              <w:t>0</w:t>
            </w:r>
            <w:r w:rsidR="007A2E89" w:rsidRPr="0035007C">
              <w:rPr>
                <w:rFonts w:eastAsia="標楷體"/>
                <w:b/>
                <w:szCs w:val="24"/>
              </w:rPr>
              <w:t>分</w:t>
            </w:r>
          </w:p>
        </w:tc>
        <w:tc>
          <w:tcPr>
            <w:tcW w:w="815" w:type="dxa"/>
            <w:vMerge/>
            <w:tcBorders>
              <w:right w:val="thickThinSmallGap" w:sz="18" w:space="0" w:color="auto"/>
            </w:tcBorders>
            <w:vAlign w:val="center"/>
          </w:tcPr>
          <w:p w:rsidR="007A2E89" w:rsidRPr="0035007C" w:rsidRDefault="007A2E89" w:rsidP="007A2E89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</w:p>
        </w:tc>
      </w:tr>
      <w:tr w:rsidR="0030461B" w:rsidRPr="0035007C" w:rsidTr="00180483">
        <w:trPr>
          <w:trHeight w:hRule="exact" w:val="1247"/>
          <w:jc w:val="center"/>
        </w:trPr>
        <w:tc>
          <w:tcPr>
            <w:tcW w:w="1814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3112F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研究</w:t>
            </w:r>
            <w:r w:rsidR="0043112F">
              <w:rPr>
                <w:rFonts w:eastAsia="標楷體"/>
                <w:b/>
                <w:bCs/>
                <w:szCs w:val="24"/>
              </w:rPr>
              <w:t>/</w:t>
            </w:r>
            <w:r w:rsidR="0043112F">
              <w:rPr>
                <w:rFonts w:eastAsia="標楷體" w:hint="eastAsia"/>
                <w:b/>
                <w:bCs/>
                <w:szCs w:val="24"/>
              </w:rPr>
              <w:t>作品</w:t>
            </w:r>
          </w:p>
          <w:p w:rsidR="0031567E" w:rsidRPr="0035007C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主題</w:t>
            </w:r>
          </w:p>
          <w:p w:rsidR="0030461B" w:rsidRPr="0035007C" w:rsidRDefault="0030461B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（</w:t>
            </w:r>
            <w:r w:rsidRPr="0035007C">
              <w:rPr>
                <w:rFonts w:eastAsia="標楷體"/>
                <w:b/>
                <w:bCs/>
                <w:szCs w:val="24"/>
              </w:rPr>
              <w:t>20</w:t>
            </w:r>
            <w:r w:rsidRPr="0035007C">
              <w:rPr>
                <w:rFonts w:eastAsia="標楷體"/>
                <w:b/>
                <w:bCs/>
                <w:szCs w:val="24"/>
              </w:rPr>
              <w:t>％）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23A" w:rsidRPr="0035007C" w:rsidRDefault="003F4AEF" w:rsidP="001B523A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研究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作品</w:t>
            </w:r>
            <w:r w:rsidR="0035007C" w:rsidRPr="0035007C">
              <w:rPr>
                <w:rFonts w:eastAsia="標楷體" w:hint="eastAsia"/>
                <w:szCs w:val="24"/>
              </w:rPr>
              <w:t>主題</w:t>
            </w:r>
            <w:r w:rsidRPr="0035007C">
              <w:rPr>
                <w:rFonts w:eastAsia="標楷體" w:hint="eastAsia"/>
                <w:szCs w:val="24"/>
              </w:rPr>
              <w:t>完全符合傳播專業領域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523A" w:rsidRPr="0035007C" w:rsidRDefault="001B523A" w:rsidP="001B523A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研究</w:t>
            </w:r>
            <w:r>
              <w:rPr>
                <w:rFonts w:eastAsia="標楷體" w:hint="eastAsia"/>
                <w:szCs w:val="24"/>
              </w:rPr>
              <w:t>/</w:t>
            </w:r>
            <w:r w:rsidRPr="00740E5E">
              <w:rPr>
                <w:rFonts w:eastAsia="標楷體" w:hint="eastAsia"/>
                <w:szCs w:val="24"/>
              </w:rPr>
              <w:t>作品</w:t>
            </w:r>
            <w:r w:rsidR="0035007C" w:rsidRPr="0035007C">
              <w:rPr>
                <w:rFonts w:eastAsia="標楷體" w:hint="eastAsia"/>
                <w:szCs w:val="24"/>
              </w:rPr>
              <w:t>主題</w:t>
            </w:r>
            <w:r w:rsidR="003F4AEF" w:rsidRPr="0035007C">
              <w:rPr>
                <w:rFonts w:eastAsia="標楷體" w:hint="eastAsia"/>
                <w:szCs w:val="24"/>
              </w:rPr>
              <w:t>部份符合傳播專業領域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23A" w:rsidRPr="0035007C" w:rsidRDefault="001B523A" w:rsidP="001B523A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研究</w:t>
            </w:r>
            <w:r>
              <w:rPr>
                <w:rFonts w:eastAsia="標楷體" w:hint="eastAsia"/>
                <w:szCs w:val="24"/>
              </w:rPr>
              <w:t>/</w:t>
            </w:r>
            <w:r w:rsidRPr="00740E5E">
              <w:rPr>
                <w:rFonts w:eastAsia="標楷體" w:hint="eastAsia"/>
                <w:szCs w:val="24"/>
              </w:rPr>
              <w:t>作品</w:t>
            </w:r>
            <w:r w:rsidR="0035007C" w:rsidRPr="0035007C">
              <w:rPr>
                <w:rFonts w:eastAsia="標楷體" w:hint="eastAsia"/>
                <w:szCs w:val="24"/>
              </w:rPr>
              <w:t>主題</w:t>
            </w:r>
            <w:r w:rsidR="003F4AEF" w:rsidRPr="0035007C">
              <w:rPr>
                <w:rFonts w:eastAsia="標楷體" w:hint="eastAsia"/>
                <w:szCs w:val="24"/>
              </w:rPr>
              <w:t>不符合傳播專業領域</w:t>
            </w:r>
          </w:p>
        </w:tc>
        <w:tc>
          <w:tcPr>
            <w:tcW w:w="815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0461B" w:rsidRPr="0035007C" w:rsidRDefault="0030461B" w:rsidP="007A2E89">
            <w:pPr>
              <w:jc w:val="both"/>
              <w:textAlignment w:val="center"/>
              <w:rPr>
                <w:rFonts w:eastAsia="標楷體"/>
                <w:szCs w:val="24"/>
              </w:rPr>
            </w:pPr>
          </w:p>
        </w:tc>
      </w:tr>
      <w:tr w:rsidR="0030461B" w:rsidRPr="0035007C" w:rsidTr="00180483">
        <w:trPr>
          <w:trHeight w:hRule="exact" w:val="1871"/>
          <w:jc w:val="center"/>
        </w:trPr>
        <w:tc>
          <w:tcPr>
            <w:tcW w:w="1814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7276D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研究方法與</w:t>
            </w:r>
          </w:p>
          <w:p w:rsidR="0027276D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參考資料</w:t>
            </w:r>
            <w:r w:rsidR="0043112F">
              <w:rPr>
                <w:rFonts w:eastAsia="標楷體" w:hint="eastAsia"/>
                <w:b/>
                <w:bCs/>
                <w:szCs w:val="24"/>
              </w:rPr>
              <w:t>/</w:t>
            </w:r>
          </w:p>
          <w:p w:rsidR="0043112F" w:rsidRDefault="0043112F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作品原創性</w:t>
            </w:r>
          </w:p>
          <w:p w:rsidR="0030461B" w:rsidRPr="0035007C" w:rsidRDefault="0030461B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（</w:t>
            </w:r>
            <w:r w:rsidRPr="0035007C">
              <w:rPr>
                <w:rFonts w:eastAsia="標楷體"/>
                <w:b/>
                <w:bCs/>
                <w:szCs w:val="24"/>
              </w:rPr>
              <w:t>20</w:t>
            </w:r>
            <w:r w:rsidRPr="0035007C">
              <w:rPr>
                <w:rFonts w:eastAsia="標楷體"/>
                <w:b/>
                <w:bCs/>
                <w:szCs w:val="24"/>
              </w:rPr>
              <w:t>％）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23A" w:rsidRPr="0035007C" w:rsidRDefault="003F4AEF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 w:hint="eastAsia"/>
                <w:szCs w:val="24"/>
              </w:rPr>
              <w:t>研究方法與參考資料</w:t>
            </w:r>
            <w:r w:rsidR="0030461B" w:rsidRPr="0035007C">
              <w:rPr>
                <w:rFonts w:eastAsia="標楷體"/>
                <w:szCs w:val="24"/>
              </w:rPr>
              <w:t>嚴謹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作品主題具原創性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523A" w:rsidRPr="0035007C" w:rsidRDefault="003F4AEF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 w:hint="eastAsia"/>
                <w:szCs w:val="24"/>
              </w:rPr>
              <w:t>研究方法與參考資料</w:t>
            </w:r>
            <w:r w:rsidR="0030461B" w:rsidRPr="0035007C">
              <w:rPr>
                <w:rFonts w:eastAsia="標楷體"/>
                <w:szCs w:val="24"/>
              </w:rPr>
              <w:t>較為鬆散、嚴謹度</w:t>
            </w:r>
            <w:r w:rsidR="0027276D">
              <w:rPr>
                <w:rFonts w:eastAsia="標楷體" w:hint="eastAsia"/>
                <w:szCs w:val="24"/>
              </w:rPr>
              <w:t>有待加強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作品主題具原創性</w:t>
            </w:r>
            <w:r w:rsidR="001B523A" w:rsidRPr="00740E5E">
              <w:rPr>
                <w:rFonts w:eastAsia="標楷體"/>
                <w:szCs w:val="24"/>
              </w:rPr>
              <w:t>較為</w:t>
            </w:r>
            <w:r w:rsidR="001B523A" w:rsidRPr="00740E5E">
              <w:rPr>
                <w:rFonts w:eastAsia="標楷體" w:hint="eastAsia"/>
                <w:szCs w:val="24"/>
              </w:rPr>
              <w:t>不足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23A" w:rsidRPr="0035007C" w:rsidRDefault="003F4AEF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 w:hint="eastAsia"/>
                <w:szCs w:val="24"/>
              </w:rPr>
              <w:t>參考資料取得</w:t>
            </w:r>
            <w:r w:rsidR="0030461B" w:rsidRPr="0035007C">
              <w:rPr>
                <w:rFonts w:eastAsia="標楷體"/>
                <w:szCs w:val="24"/>
              </w:rPr>
              <w:t>不</w:t>
            </w:r>
            <w:r w:rsidRPr="0035007C">
              <w:rPr>
                <w:rFonts w:eastAsia="標楷體" w:hint="eastAsia"/>
                <w:szCs w:val="24"/>
              </w:rPr>
              <w:t>完整</w:t>
            </w:r>
            <w:r w:rsidR="0030461B" w:rsidRPr="0035007C">
              <w:rPr>
                <w:rFonts w:eastAsia="標楷體"/>
                <w:szCs w:val="24"/>
              </w:rPr>
              <w:t>、</w:t>
            </w:r>
            <w:r w:rsidRPr="0035007C">
              <w:rPr>
                <w:rFonts w:eastAsia="標楷體" w:hint="eastAsia"/>
                <w:szCs w:val="24"/>
              </w:rPr>
              <w:t>研究方法有瑕疵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作品主題與其他研究重疊</w:t>
            </w:r>
            <w:r w:rsidR="003959A7">
              <w:rPr>
                <w:rFonts w:eastAsia="標楷體" w:hint="eastAsia"/>
                <w:szCs w:val="24"/>
              </w:rPr>
              <w:t>、</w:t>
            </w:r>
            <w:r w:rsidR="001B523A" w:rsidRPr="00740E5E">
              <w:rPr>
                <w:rFonts w:eastAsia="標楷體" w:hint="eastAsia"/>
                <w:szCs w:val="24"/>
              </w:rPr>
              <w:t>原創性有瑕疵</w:t>
            </w:r>
          </w:p>
        </w:tc>
        <w:tc>
          <w:tcPr>
            <w:tcW w:w="815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0461B" w:rsidRPr="0035007C" w:rsidRDefault="0030461B" w:rsidP="007A2E89">
            <w:pPr>
              <w:jc w:val="both"/>
              <w:textAlignment w:val="center"/>
              <w:rPr>
                <w:rFonts w:eastAsia="標楷體"/>
                <w:szCs w:val="24"/>
              </w:rPr>
            </w:pPr>
          </w:p>
        </w:tc>
      </w:tr>
      <w:tr w:rsidR="0030461B" w:rsidRPr="0035007C" w:rsidTr="00180483">
        <w:trPr>
          <w:trHeight w:hRule="exact" w:val="1417"/>
          <w:jc w:val="center"/>
        </w:trPr>
        <w:tc>
          <w:tcPr>
            <w:tcW w:w="1814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0461B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文字與結構</w:t>
            </w:r>
            <w:r w:rsidR="0043112F">
              <w:rPr>
                <w:rFonts w:eastAsia="標楷體" w:hint="eastAsia"/>
                <w:b/>
                <w:bCs/>
                <w:szCs w:val="24"/>
              </w:rPr>
              <w:t>/</w:t>
            </w:r>
          </w:p>
          <w:p w:rsidR="0043112F" w:rsidRPr="0035007C" w:rsidRDefault="0043112F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740E5E">
              <w:rPr>
                <w:rFonts w:eastAsia="標楷體" w:hint="eastAsia"/>
                <w:b/>
                <w:bCs/>
                <w:szCs w:val="24"/>
              </w:rPr>
              <w:t>執行完整度</w:t>
            </w:r>
          </w:p>
          <w:p w:rsidR="0030461B" w:rsidRPr="0035007C" w:rsidRDefault="0030461B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（</w:t>
            </w:r>
            <w:r w:rsidRPr="0035007C">
              <w:rPr>
                <w:rFonts w:eastAsia="標楷體"/>
                <w:b/>
                <w:bCs/>
                <w:szCs w:val="24"/>
              </w:rPr>
              <w:t>20</w:t>
            </w:r>
            <w:r w:rsidRPr="0035007C">
              <w:rPr>
                <w:rFonts w:eastAsia="標楷體"/>
                <w:b/>
                <w:bCs/>
                <w:szCs w:val="24"/>
              </w:rPr>
              <w:t>％）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23A" w:rsidRPr="0035007C" w:rsidRDefault="0030461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論文結構完整</w:t>
            </w:r>
            <w:r w:rsidR="003F4AEF" w:rsidRPr="0035007C">
              <w:rPr>
                <w:rFonts w:eastAsia="標楷體" w:hint="eastAsia"/>
                <w:szCs w:val="24"/>
              </w:rPr>
              <w:t>且邏輯清楚</w:t>
            </w:r>
            <w:r w:rsidRPr="0035007C">
              <w:rPr>
                <w:rFonts w:eastAsia="標楷體"/>
                <w:szCs w:val="24"/>
              </w:rPr>
              <w:t>、</w:t>
            </w:r>
            <w:r w:rsidR="003F4AEF" w:rsidRPr="0035007C">
              <w:rPr>
                <w:rFonts w:eastAsia="標楷體" w:hint="eastAsia"/>
                <w:szCs w:val="24"/>
              </w:rPr>
              <w:t>文詞流暢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/>
                <w:szCs w:val="24"/>
              </w:rPr>
              <w:t>結構完整</w:t>
            </w:r>
            <w:r w:rsidR="001B523A" w:rsidRPr="00740E5E">
              <w:rPr>
                <w:rFonts w:eastAsia="標楷體" w:hint="eastAsia"/>
                <w:szCs w:val="24"/>
              </w:rPr>
              <w:t>且邏輯清楚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523A" w:rsidRPr="0035007C" w:rsidRDefault="0027276D" w:rsidP="00AF1451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 w:rsidR="00AF1451">
              <w:rPr>
                <w:rFonts w:eastAsia="標楷體" w:hint="eastAsia"/>
                <w:szCs w:val="24"/>
              </w:rPr>
              <w:t>/</w:t>
            </w:r>
            <w:r w:rsidR="00AF1451">
              <w:rPr>
                <w:rFonts w:eastAsia="標楷體" w:hint="eastAsia"/>
                <w:szCs w:val="24"/>
              </w:rPr>
              <w:t>作品</w:t>
            </w:r>
            <w:r>
              <w:rPr>
                <w:rFonts w:eastAsia="標楷體"/>
                <w:szCs w:val="24"/>
              </w:rPr>
              <w:t>結構安排有部份闕漏</w:t>
            </w:r>
            <w:r w:rsidR="00AF1451" w:rsidRPr="0035007C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23A" w:rsidRPr="0035007C" w:rsidRDefault="0030461B" w:rsidP="00AF1451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論文</w:t>
            </w:r>
            <w:r w:rsidR="00AF1451">
              <w:rPr>
                <w:rFonts w:eastAsia="標楷體" w:hint="eastAsia"/>
                <w:szCs w:val="24"/>
              </w:rPr>
              <w:t>/</w:t>
            </w:r>
            <w:r w:rsidR="00AF1451">
              <w:rPr>
                <w:rFonts w:eastAsia="標楷體" w:hint="eastAsia"/>
                <w:szCs w:val="24"/>
              </w:rPr>
              <w:t>作品</w:t>
            </w:r>
            <w:r w:rsidRPr="0035007C">
              <w:rPr>
                <w:rFonts w:eastAsia="標楷體"/>
                <w:szCs w:val="24"/>
              </w:rPr>
              <w:t>結構安排缺乏邏輯性、鬆散無系統、重要部份闕漏</w:t>
            </w:r>
            <w:r w:rsidR="00AF1451" w:rsidRPr="0035007C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815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0461B" w:rsidRPr="0035007C" w:rsidRDefault="0030461B" w:rsidP="007A2E89">
            <w:pPr>
              <w:jc w:val="both"/>
              <w:textAlignment w:val="center"/>
              <w:rPr>
                <w:rFonts w:eastAsia="標楷體"/>
                <w:szCs w:val="24"/>
              </w:rPr>
            </w:pPr>
          </w:p>
        </w:tc>
      </w:tr>
      <w:tr w:rsidR="0030461B" w:rsidRPr="0035007C" w:rsidTr="00180483">
        <w:trPr>
          <w:trHeight w:val="1871"/>
          <w:jc w:val="center"/>
        </w:trPr>
        <w:tc>
          <w:tcPr>
            <w:tcW w:w="1814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27276D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學術與</w:t>
            </w:r>
          </w:p>
          <w:p w:rsidR="0031567E" w:rsidRDefault="0031567E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 w:hint="eastAsia"/>
                <w:b/>
                <w:bCs/>
                <w:szCs w:val="24"/>
              </w:rPr>
              <w:t>應用價值</w:t>
            </w:r>
            <w:r w:rsidR="0043112F">
              <w:rPr>
                <w:rFonts w:eastAsia="標楷體" w:hint="eastAsia"/>
                <w:b/>
                <w:bCs/>
                <w:szCs w:val="24"/>
              </w:rPr>
              <w:t>/</w:t>
            </w:r>
          </w:p>
          <w:p w:rsidR="003959A7" w:rsidRDefault="0043112F" w:rsidP="0043112F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740E5E">
              <w:rPr>
                <w:rFonts w:eastAsia="標楷體" w:hint="eastAsia"/>
                <w:b/>
                <w:bCs/>
                <w:szCs w:val="24"/>
              </w:rPr>
              <w:t>具實務</w:t>
            </w:r>
          </w:p>
          <w:p w:rsidR="0043112F" w:rsidRPr="0035007C" w:rsidRDefault="0043112F" w:rsidP="0043112F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740E5E">
              <w:rPr>
                <w:rFonts w:eastAsia="標楷體" w:hint="eastAsia"/>
                <w:b/>
                <w:bCs/>
                <w:szCs w:val="24"/>
              </w:rPr>
              <w:t>應用價值</w:t>
            </w:r>
          </w:p>
          <w:p w:rsidR="0030461B" w:rsidRPr="0035007C" w:rsidRDefault="0030461B" w:rsidP="0027276D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（</w:t>
            </w:r>
            <w:r w:rsidRPr="0035007C">
              <w:rPr>
                <w:rFonts w:eastAsia="標楷體"/>
                <w:b/>
                <w:bCs/>
                <w:szCs w:val="24"/>
              </w:rPr>
              <w:t>20</w:t>
            </w:r>
            <w:r w:rsidRPr="0035007C">
              <w:rPr>
                <w:rFonts w:eastAsia="標楷體"/>
                <w:b/>
                <w:bCs/>
                <w:szCs w:val="24"/>
              </w:rPr>
              <w:t>％）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23A" w:rsidRPr="0035007C" w:rsidRDefault="00A64AB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 w:hint="eastAsia"/>
                <w:szCs w:val="24"/>
              </w:rPr>
              <w:t>結論</w:t>
            </w:r>
            <w:r w:rsidR="007C2F19" w:rsidRPr="0035007C">
              <w:rPr>
                <w:rFonts w:eastAsia="標楷體" w:hint="eastAsia"/>
                <w:szCs w:val="24"/>
              </w:rPr>
              <w:t>與建議</w:t>
            </w:r>
            <w:r w:rsidRPr="0035007C">
              <w:rPr>
                <w:rFonts w:eastAsia="標楷體" w:hint="eastAsia"/>
                <w:szCs w:val="24"/>
              </w:rPr>
              <w:t>具</w:t>
            </w:r>
            <w:r w:rsidR="0030461B" w:rsidRPr="0035007C">
              <w:rPr>
                <w:rFonts w:eastAsia="標楷體"/>
                <w:szCs w:val="24"/>
              </w:rPr>
              <w:t>學術</w:t>
            </w:r>
            <w:r w:rsidR="000262A0">
              <w:rPr>
                <w:rFonts w:eastAsia="標楷體" w:hint="eastAsia"/>
                <w:szCs w:val="24"/>
              </w:rPr>
              <w:t>與</w:t>
            </w:r>
            <w:r w:rsidR="0030461B" w:rsidRPr="0035007C">
              <w:rPr>
                <w:rFonts w:eastAsia="標楷體"/>
                <w:szCs w:val="24"/>
              </w:rPr>
              <w:t>應用價值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畢業製作具實務應用價值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523A" w:rsidRPr="0035007C" w:rsidRDefault="0030461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結</w:t>
            </w:r>
            <w:r w:rsidR="00A64ABB" w:rsidRPr="0035007C">
              <w:rPr>
                <w:rFonts w:eastAsia="標楷體" w:hint="eastAsia"/>
                <w:szCs w:val="24"/>
              </w:rPr>
              <w:t>論</w:t>
            </w:r>
            <w:r w:rsidR="007C2F19" w:rsidRPr="0035007C">
              <w:rPr>
                <w:rFonts w:eastAsia="標楷體" w:hint="eastAsia"/>
                <w:szCs w:val="24"/>
              </w:rPr>
              <w:t>與建議隱含</w:t>
            </w:r>
            <w:r w:rsidRPr="0035007C">
              <w:rPr>
                <w:rFonts w:eastAsia="標楷體"/>
                <w:szCs w:val="24"/>
              </w:rPr>
              <w:t>學術與應用價值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畢業製作隱含實務應用價值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23A" w:rsidRPr="0035007C" w:rsidRDefault="0030461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結</w:t>
            </w:r>
            <w:r w:rsidR="00A64ABB" w:rsidRPr="0035007C">
              <w:rPr>
                <w:rFonts w:eastAsia="標楷體" w:hint="eastAsia"/>
                <w:szCs w:val="24"/>
              </w:rPr>
              <w:t>論</w:t>
            </w:r>
            <w:r w:rsidR="007C2F19" w:rsidRPr="0035007C">
              <w:rPr>
                <w:rFonts w:eastAsia="標楷體" w:hint="eastAsia"/>
                <w:szCs w:val="24"/>
              </w:rPr>
              <w:t>與建議</w:t>
            </w:r>
            <w:r w:rsidRPr="0035007C">
              <w:rPr>
                <w:rFonts w:eastAsia="標楷體"/>
                <w:szCs w:val="24"/>
              </w:rPr>
              <w:t>在學術與應用上都鮮有價值</w:t>
            </w:r>
            <w:r w:rsidR="001B523A">
              <w:rPr>
                <w:rFonts w:eastAsia="標楷體" w:hint="eastAsia"/>
                <w:szCs w:val="24"/>
              </w:rPr>
              <w:t>/</w:t>
            </w:r>
            <w:r w:rsidR="001B523A" w:rsidRPr="00740E5E">
              <w:rPr>
                <w:rFonts w:eastAsia="標楷體" w:hint="eastAsia"/>
                <w:szCs w:val="24"/>
              </w:rPr>
              <w:t>畢業製作</w:t>
            </w:r>
            <w:r w:rsidR="001B523A" w:rsidRPr="00740E5E">
              <w:rPr>
                <w:rFonts w:eastAsia="標楷體"/>
                <w:szCs w:val="24"/>
              </w:rPr>
              <w:t>鮮有</w:t>
            </w:r>
            <w:r w:rsidR="001B523A" w:rsidRPr="00740E5E">
              <w:rPr>
                <w:rFonts w:eastAsia="標楷體" w:hint="eastAsia"/>
                <w:szCs w:val="24"/>
              </w:rPr>
              <w:t>實務應用價值</w:t>
            </w:r>
          </w:p>
        </w:tc>
        <w:tc>
          <w:tcPr>
            <w:tcW w:w="815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30461B" w:rsidRPr="0035007C" w:rsidRDefault="0030461B" w:rsidP="007A2E89">
            <w:pPr>
              <w:jc w:val="both"/>
              <w:textAlignment w:val="center"/>
              <w:rPr>
                <w:rFonts w:eastAsia="標楷體"/>
                <w:szCs w:val="24"/>
              </w:rPr>
            </w:pPr>
          </w:p>
        </w:tc>
      </w:tr>
      <w:tr w:rsidR="0030461B" w:rsidRPr="0035007C" w:rsidTr="000262A0">
        <w:trPr>
          <w:trHeight w:val="2268"/>
          <w:jc w:val="center"/>
        </w:trPr>
        <w:tc>
          <w:tcPr>
            <w:tcW w:w="1814" w:type="dxa"/>
            <w:gridSpan w:val="2"/>
            <w:tcBorders>
              <w:left w:val="thinThickSmallGap" w:sz="18" w:space="0" w:color="auto"/>
            </w:tcBorders>
            <w:vAlign w:val="center"/>
          </w:tcPr>
          <w:p w:rsidR="0030461B" w:rsidRPr="0035007C" w:rsidRDefault="0030461B" w:rsidP="00E8036B">
            <w:pPr>
              <w:jc w:val="both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其他：</w:t>
            </w:r>
          </w:p>
          <w:p w:rsidR="003959A7" w:rsidRDefault="0030461B" w:rsidP="003959A7">
            <w:pPr>
              <w:jc w:val="both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如遵循</w:t>
            </w:r>
            <w:r w:rsidRPr="0035007C">
              <w:rPr>
                <w:rFonts w:eastAsia="標楷體"/>
                <w:b/>
                <w:bCs/>
                <w:szCs w:val="24"/>
              </w:rPr>
              <w:t>APA</w:t>
            </w:r>
            <w:r w:rsidRPr="0035007C">
              <w:rPr>
                <w:rFonts w:eastAsia="標楷體"/>
                <w:b/>
                <w:bCs/>
                <w:szCs w:val="24"/>
              </w:rPr>
              <w:t>格式、文字精確流暢、結論明確、引註嚴謹</w:t>
            </w:r>
            <w:r w:rsidRPr="0035007C">
              <w:rPr>
                <w:rFonts w:eastAsia="標楷體"/>
                <w:b/>
                <w:bCs/>
                <w:szCs w:val="24"/>
              </w:rPr>
              <w:t>…</w:t>
            </w:r>
            <w:r w:rsidRPr="0035007C">
              <w:rPr>
                <w:rFonts w:eastAsia="標楷體"/>
                <w:b/>
                <w:bCs/>
                <w:szCs w:val="24"/>
              </w:rPr>
              <w:t>等</w:t>
            </w:r>
          </w:p>
          <w:p w:rsidR="0030461B" w:rsidRPr="0035007C" w:rsidRDefault="0030461B" w:rsidP="003959A7">
            <w:pPr>
              <w:jc w:val="center"/>
              <w:textAlignment w:val="center"/>
              <w:rPr>
                <w:rFonts w:eastAsia="標楷體"/>
                <w:b/>
                <w:bCs/>
                <w:szCs w:val="24"/>
              </w:rPr>
            </w:pPr>
            <w:r w:rsidRPr="0035007C">
              <w:rPr>
                <w:rFonts w:eastAsia="標楷體"/>
                <w:b/>
                <w:bCs/>
                <w:szCs w:val="24"/>
              </w:rPr>
              <w:t>（</w:t>
            </w:r>
            <w:r w:rsidRPr="0035007C">
              <w:rPr>
                <w:rFonts w:eastAsia="標楷體"/>
                <w:b/>
                <w:bCs/>
                <w:szCs w:val="24"/>
              </w:rPr>
              <w:t>20</w:t>
            </w:r>
            <w:r w:rsidRPr="0035007C">
              <w:rPr>
                <w:rFonts w:eastAsia="標楷體"/>
                <w:b/>
                <w:bCs/>
                <w:szCs w:val="24"/>
              </w:rPr>
              <w:t>％）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23A" w:rsidRPr="0035007C" w:rsidRDefault="0030461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在其他未包括的項目中，有三項以上優良表現者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B523A" w:rsidRPr="0035007C" w:rsidRDefault="0030461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在其他未包括的項目中，有一或兩項優良表現者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23A" w:rsidRPr="0035007C" w:rsidRDefault="0030461B" w:rsidP="00F46693">
            <w:pPr>
              <w:ind w:leftChars="20" w:left="48" w:rightChars="20" w:right="48"/>
              <w:jc w:val="both"/>
              <w:textAlignment w:val="center"/>
              <w:rPr>
                <w:rFonts w:eastAsia="標楷體"/>
                <w:szCs w:val="24"/>
              </w:rPr>
            </w:pPr>
            <w:r w:rsidRPr="0035007C">
              <w:rPr>
                <w:rFonts w:eastAsia="標楷體"/>
                <w:szCs w:val="24"/>
              </w:rPr>
              <w:t>在其他未包括的項目中，無優良表現者</w:t>
            </w:r>
          </w:p>
        </w:tc>
        <w:tc>
          <w:tcPr>
            <w:tcW w:w="815" w:type="dxa"/>
            <w:tcBorders>
              <w:right w:val="thickThinSmallGap" w:sz="18" w:space="0" w:color="auto"/>
            </w:tcBorders>
            <w:vAlign w:val="center"/>
          </w:tcPr>
          <w:p w:rsidR="0030461B" w:rsidRPr="0035007C" w:rsidRDefault="0030461B" w:rsidP="007A2E89">
            <w:pPr>
              <w:jc w:val="both"/>
              <w:textAlignment w:val="center"/>
              <w:rPr>
                <w:rFonts w:eastAsia="標楷體"/>
                <w:szCs w:val="24"/>
              </w:rPr>
            </w:pPr>
          </w:p>
        </w:tc>
      </w:tr>
      <w:tr w:rsidR="00F24D92" w:rsidRPr="0035007C" w:rsidTr="000262A0">
        <w:trPr>
          <w:trHeight w:hRule="exact" w:val="1221"/>
          <w:jc w:val="center"/>
        </w:trPr>
        <w:tc>
          <w:tcPr>
            <w:tcW w:w="9468" w:type="dxa"/>
            <w:gridSpan w:val="9"/>
            <w:tcBorders>
              <w:left w:val="thinThickSmallGap" w:sz="18" w:space="0" w:color="auto"/>
              <w:bottom w:val="thickThinSmallGap" w:sz="18" w:space="0" w:color="auto"/>
            </w:tcBorders>
          </w:tcPr>
          <w:p w:rsidR="00F24D92" w:rsidRPr="00E8036B" w:rsidRDefault="00F24D92" w:rsidP="000B04A1">
            <w:pPr>
              <w:jc w:val="both"/>
              <w:textAlignment w:val="center"/>
              <w:rPr>
                <w:rFonts w:eastAsia="標楷體"/>
                <w:b/>
                <w:szCs w:val="24"/>
              </w:rPr>
            </w:pPr>
            <w:r w:rsidRPr="00E8036B">
              <w:rPr>
                <w:rFonts w:eastAsia="標楷體"/>
                <w:b/>
                <w:szCs w:val="24"/>
              </w:rPr>
              <w:t>評語：</w:t>
            </w:r>
          </w:p>
        </w:tc>
        <w:tc>
          <w:tcPr>
            <w:tcW w:w="815" w:type="dxa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24D92" w:rsidRPr="00E8036B" w:rsidRDefault="00F24D92" w:rsidP="00E8036B">
            <w:pPr>
              <w:jc w:val="center"/>
              <w:textAlignment w:val="center"/>
              <w:rPr>
                <w:rFonts w:eastAsia="標楷體"/>
                <w:b/>
                <w:szCs w:val="24"/>
              </w:rPr>
            </w:pPr>
            <w:r w:rsidRPr="00E8036B">
              <w:rPr>
                <w:rFonts w:eastAsia="標楷體"/>
                <w:b/>
                <w:szCs w:val="24"/>
              </w:rPr>
              <w:t>總分</w:t>
            </w:r>
          </w:p>
        </w:tc>
      </w:tr>
    </w:tbl>
    <w:p w:rsidR="00E8036B" w:rsidRPr="007C584F" w:rsidRDefault="00042233" w:rsidP="002252B5">
      <w:pPr>
        <w:spacing w:beforeLines="50" w:before="180" w:line="600" w:lineRule="exact"/>
        <w:ind w:rightChars="-237" w:right="-569"/>
        <w:rPr>
          <w:rFonts w:eastAsia="標楷體"/>
          <w:b/>
          <w:sz w:val="28"/>
          <w:u w:val="single"/>
        </w:rPr>
      </w:pPr>
      <w:r>
        <w:rPr>
          <w:rFonts w:eastAsia="標楷體"/>
          <w:b/>
          <w:noProof/>
          <w:sz w:val="28"/>
        </w:rPr>
        <w:pict>
          <v:shape id="_x0000_s1035" type="#_x0000_t202" style="position:absolute;margin-left:228.25pt;margin-top:2.9pt;width:93.65pt;height:48.8pt;z-index:251668480;mso-position-horizontal-relative:text;mso-position-vertical-relative:text" filled="f" stroked="f">
            <v:textbox>
              <w:txbxContent>
                <w:p w:rsidR="000262A0" w:rsidRPr="000262A0" w:rsidRDefault="000262A0" w:rsidP="00180483">
                  <w:pPr>
                    <w:spacing w:line="420" w:lineRule="exact"/>
                    <w:jc w:val="right"/>
                    <w:rPr>
                      <w:rFonts w:eastAsia="標楷體"/>
                      <w:b/>
                      <w:sz w:val="28"/>
                    </w:rPr>
                  </w:pPr>
                  <w:r>
                    <w:rPr>
                      <w:rFonts w:eastAsia="標楷體" w:hint="eastAsia"/>
                      <w:b/>
                      <w:sz w:val="28"/>
                    </w:rPr>
                    <w:t>□</w:t>
                  </w:r>
                  <w:r w:rsidR="005E7DE0" w:rsidRPr="005E7DE0">
                    <w:rPr>
                      <w:rFonts w:eastAsia="標楷體" w:hint="eastAsia"/>
                      <w:b/>
                      <w:sz w:val="16"/>
                      <w:szCs w:val="16"/>
                    </w:rPr>
                    <w:t xml:space="preserve"> </w:t>
                  </w:r>
                  <w:r w:rsidRPr="000262A0">
                    <w:rPr>
                      <w:rFonts w:eastAsia="標楷體" w:hint="eastAsia"/>
                      <w:b/>
                      <w:sz w:val="28"/>
                    </w:rPr>
                    <w:t>指導老師</w:t>
                  </w:r>
                  <w:r>
                    <w:rPr>
                      <w:rFonts w:eastAsia="標楷體" w:hint="eastAsia"/>
                      <w:b/>
                      <w:sz w:val="28"/>
                    </w:rPr>
                    <w:t>□</w:t>
                  </w:r>
                  <w:r w:rsidR="005E7DE0" w:rsidRPr="005E7DE0">
                    <w:rPr>
                      <w:rFonts w:eastAsia="標楷體" w:hint="eastAsia"/>
                      <w:b/>
                      <w:sz w:val="16"/>
                      <w:szCs w:val="16"/>
                    </w:rPr>
                    <w:t xml:space="preserve"> </w:t>
                  </w:r>
                  <w:r w:rsidR="00180483">
                    <w:rPr>
                      <w:rFonts w:eastAsia="標楷體" w:hint="eastAsia"/>
                      <w:b/>
                      <w:sz w:val="28"/>
                    </w:rPr>
                    <w:t>審查委員</w:t>
                  </w:r>
                </w:p>
              </w:txbxContent>
            </v:textbox>
          </v:shape>
        </w:pict>
      </w:r>
      <w:r w:rsidR="00180483">
        <w:rPr>
          <w:rFonts w:eastAsia="標楷體" w:hint="eastAsia"/>
          <w:b/>
          <w:sz w:val="28"/>
        </w:rPr>
        <w:t xml:space="preserve">                                       </w:t>
      </w:r>
      <w:r w:rsidR="000262A0">
        <w:rPr>
          <w:rFonts w:eastAsia="標楷體" w:hint="eastAsia"/>
          <w:b/>
          <w:sz w:val="28"/>
        </w:rPr>
        <w:t xml:space="preserve">      </w:t>
      </w:r>
      <w:r w:rsidR="00E8036B" w:rsidRPr="00E8036B">
        <w:rPr>
          <w:rFonts w:eastAsia="標楷體" w:hint="eastAsia"/>
          <w:b/>
          <w:sz w:val="28"/>
        </w:rPr>
        <w:t>：</w:t>
      </w:r>
      <w:r w:rsidR="007C584F">
        <w:rPr>
          <w:rFonts w:eastAsia="標楷體" w:hint="eastAsia"/>
          <w:b/>
          <w:sz w:val="28"/>
        </w:rPr>
        <w:t xml:space="preserve">                </w:t>
      </w:r>
      <w:r w:rsidR="007C584F" w:rsidRPr="007C584F">
        <w:rPr>
          <w:rFonts w:eastAsia="標楷體" w:hint="eastAsia"/>
          <w:b/>
          <w:sz w:val="28"/>
        </w:rPr>
        <w:t>（簽章）</w:t>
      </w:r>
    </w:p>
    <w:p w:rsidR="00802601" w:rsidRPr="00E8036B" w:rsidRDefault="00042233" w:rsidP="000C0167">
      <w:pPr>
        <w:spacing w:beforeLines="50" w:before="180" w:line="600" w:lineRule="exact"/>
        <w:ind w:rightChars="-237" w:right="-569"/>
        <w:jc w:val="right"/>
        <w:rPr>
          <w:b/>
        </w:rPr>
      </w:pPr>
      <w:r>
        <w:rPr>
          <w:rFonts w:eastAsia="標楷體"/>
          <w:b/>
          <w:noProof/>
          <w:sz w:val="28"/>
        </w:rPr>
        <w:pict>
          <v:line id="_x0000_s1030" style="position:absolute;left:0;text-align:left;z-index:251663360" from="327.3pt,5.05pt" to="440.7pt,5.5pt"/>
        </w:pict>
      </w:r>
      <w:r w:rsidR="007C584F">
        <w:rPr>
          <w:rFonts w:eastAsia="標楷體" w:hint="eastAsia"/>
          <w:b/>
          <w:sz w:val="28"/>
        </w:rPr>
        <w:t xml:space="preserve">                                     </w:t>
      </w:r>
      <w:r w:rsidR="00180483">
        <w:rPr>
          <w:rFonts w:eastAsia="標楷體" w:hint="eastAsia"/>
          <w:b/>
          <w:sz w:val="28"/>
        </w:rPr>
        <w:t xml:space="preserve">   </w:t>
      </w:r>
      <w:r w:rsidR="007C584F">
        <w:rPr>
          <w:rFonts w:eastAsia="標楷體" w:hint="eastAsia"/>
          <w:b/>
          <w:sz w:val="28"/>
        </w:rPr>
        <w:t xml:space="preserve"> </w:t>
      </w:r>
      <w:r w:rsidR="00E8036B" w:rsidRPr="00E8036B">
        <w:rPr>
          <w:rFonts w:eastAsia="標楷體" w:hint="eastAsia"/>
          <w:b/>
          <w:sz w:val="28"/>
        </w:rPr>
        <w:t xml:space="preserve">    </w:t>
      </w:r>
      <w:r w:rsidR="00E8036B" w:rsidRPr="00E8036B">
        <w:rPr>
          <w:rFonts w:eastAsia="標楷體" w:hint="eastAsia"/>
          <w:b/>
          <w:sz w:val="28"/>
        </w:rPr>
        <w:t>年</w:t>
      </w:r>
      <w:r w:rsidR="00E8036B" w:rsidRPr="00E8036B">
        <w:rPr>
          <w:rFonts w:eastAsia="標楷體" w:hint="eastAsia"/>
          <w:b/>
          <w:sz w:val="28"/>
        </w:rPr>
        <w:t xml:space="preserve">    </w:t>
      </w:r>
      <w:r w:rsidR="00E8036B" w:rsidRPr="00E8036B">
        <w:rPr>
          <w:rFonts w:eastAsia="標楷體" w:hint="eastAsia"/>
          <w:b/>
          <w:sz w:val="28"/>
        </w:rPr>
        <w:t>月</w:t>
      </w:r>
      <w:r w:rsidR="00E8036B" w:rsidRPr="00E8036B">
        <w:rPr>
          <w:rFonts w:eastAsia="標楷體" w:hint="eastAsia"/>
          <w:b/>
          <w:sz w:val="28"/>
        </w:rPr>
        <w:t xml:space="preserve">    </w:t>
      </w:r>
      <w:r w:rsidR="00E8036B" w:rsidRPr="00E8036B">
        <w:rPr>
          <w:rFonts w:eastAsia="標楷體" w:hint="eastAsia"/>
          <w:b/>
          <w:sz w:val="28"/>
        </w:rPr>
        <w:t>日</w:t>
      </w:r>
    </w:p>
    <w:sectPr w:rsidR="00802601" w:rsidRPr="00E8036B" w:rsidSect="000262A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33" w:rsidRDefault="00042233" w:rsidP="005810EA">
      <w:r>
        <w:separator/>
      </w:r>
    </w:p>
  </w:endnote>
  <w:endnote w:type="continuationSeparator" w:id="0">
    <w:p w:rsidR="00042233" w:rsidRDefault="00042233" w:rsidP="0058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33" w:rsidRDefault="00042233" w:rsidP="005810EA">
      <w:r>
        <w:separator/>
      </w:r>
    </w:p>
  </w:footnote>
  <w:footnote w:type="continuationSeparator" w:id="0">
    <w:p w:rsidR="00042233" w:rsidRDefault="00042233" w:rsidP="0058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9F"/>
    <w:multiLevelType w:val="hybridMultilevel"/>
    <w:tmpl w:val="B3B84C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4B6D14"/>
    <w:multiLevelType w:val="hybridMultilevel"/>
    <w:tmpl w:val="E2522102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43BE2061"/>
    <w:multiLevelType w:val="hybridMultilevel"/>
    <w:tmpl w:val="DC28AAC2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460A375A"/>
    <w:multiLevelType w:val="hybridMultilevel"/>
    <w:tmpl w:val="5E44BC56"/>
    <w:lvl w:ilvl="0" w:tplc="04090011">
      <w:start w:val="1"/>
      <w:numFmt w:val="upperLetter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61B"/>
    <w:rsid w:val="000045FB"/>
    <w:rsid w:val="0001605E"/>
    <w:rsid w:val="000262A0"/>
    <w:rsid w:val="00042233"/>
    <w:rsid w:val="0007567A"/>
    <w:rsid w:val="000C0167"/>
    <w:rsid w:val="0012375B"/>
    <w:rsid w:val="00141790"/>
    <w:rsid w:val="00180483"/>
    <w:rsid w:val="001B003F"/>
    <w:rsid w:val="001B523A"/>
    <w:rsid w:val="001C2FD5"/>
    <w:rsid w:val="00204A65"/>
    <w:rsid w:val="00223BA3"/>
    <w:rsid w:val="002252B5"/>
    <w:rsid w:val="0025304A"/>
    <w:rsid w:val="002666F4"/>
    <w:rsid w:val="0027276D"/>
    <w:rsid w:val="00273117"/>
    <w:rsid w:val="002A09C3"/>
    <w:rsid w:val="002B2B7F"/>
    <w:rsid w:val="002B704A"/>
    <w:rsid w:val="0030461B"/>
    <w:rsid w:val="0031567E"/>
    <w:rsid w:val="0035007C"/>
    <w:rsid w:val="003511E0"/>
    <w:rsid w:val="00355D3F"/>
    <w:rsid w:val="003959A7"/>
    <w:rsid w:val="003C2677"/>
    <w:rsid w:val="003F4AEF"/>
    <w:rsid w:val="0043112F"/>
    <w:rsid w:val="0043247F"/>
    <w:rsid w:val="004416A7"/>
    <w:rsid w:val="004D2DED"/>
    <w:rsid w:val="00536D0A"/>
    <w:rsid w:val="005810EA"/>
    <w:rsid w:val="00586144"/>
    <w:rsid w:val="005E7DE0"/>
    <w:rsid w:val="005F213E"/>
    <w:rsid w:val="006B78C8"/>
    <w:rsid w:val="006E4868"/>
    <w:rsid w:val="00716606"/>
    <w:rsid w:val="00760BD6"/>
    <w:rsid w:val="00766720"/>
    <w:rsid w:val="007A2E89"/>
    <w:rsid w:val="007C2F19"/>
    <w:rsid w:val="007C584F"/>
    <w:rsid w:val="00802601"/>
    <w:rsid w:val="0081465D"/>
    <w:rsid w:val="00820F5B"/>
    <w:rsid w:val="008A206C"/>
    <w:rsid w:val="008C37BA"/>
    <w:rsid w:val="008C70C5"/>
    <w:rsid w:val="0093492A"/>
    <w:rsid w:val="00990556"/>
    <w:rsid w:val="009A07BD"/>
    <w:rsid w:val="009B2FA1"/>
    <w:rsid w:val="00A64ABB"/>
    <w:rsid w:val="00AB08F5"/>
    <w:rsid w:val="00AF1451"/>
    <w:rsid w:val="00BC3AE9"/>
    <w:rsid w:val="00BD03EF"/>
    <w:rsid w:val="00C87901"/>
    <w:rsid w:val="00C9040F"/>
    <w:rsid w:val="00CF719E"/>
    <w:rsid w:val="00D05D41"/>
    <w:rsid w:val="00D22063"/>
    <w:rsid w:val="00D722B2"/>
    <w:rsid w:val="00DD2BDD"/>
    <w:rsid w:val="00E65516"/>
    <w:rsid w:val="00E65FEB"/>
    <w:rsid w:val="00E8036B"/>
    <w:rsid w:val="00E82B7A"/>
    <w:rsid w:val="00EC15C6"/>
    <w:rsid w:val="00F0291E"/>
    <w:rsid w:val="00F24D92"/>
    <w:rsid w:val="00F46693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640BA-5D27-4E6D-8F2C-A1C9AA8B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0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0EA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03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015C-77B1-4206-B47D-FC2DD51B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115</Words>
  <Characters>662</Characters>
  <Application>Microsoft Office Word</Application>
  <DocSecurity>0</DocSecurity>
  <Lines>5</Lines>
  <Paragraphs>1</Paragraphs>
  <ScaleCrop>false</ScaleCrop>
  <Company>center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數位傳播學系「畢業論文」評量表</dc:title>
  <dc:subject/>
  <dc:creator>jlwang</dc:creator>
  <cp:keywords/>
  <cp:lastModifiedBy>admin</cp:lastModifiedBy>
  <cp:revision>9</cp:revision>
  <cp:lastPrinted>2011-11-24T02:16:00Z</cp:lastPrinted>
  <dcterms:created xsi:type="dcterms:W3CDTF">2011-11-23T08:59:00Z</dcterms:created>
  <dcterms:modified xsi:type="dcterms:W3CDTF">2016-12-27T07:45:00Z</dcterms:modified>
</cp:coreProperties>
</file>